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C066A" w:rsidRDefault="001B593A">
      <w:r>
        <w:rPr>
          <w:noProof/>
          <w:lang w:eastAsia="en-AU"/>
        </w:rPr>
        <mc:AlternateContent>
          <mc:Choice Requires="wps">
            <w:drawing>
              <wp:anchor distT="0" distB="0" distL="114300" distR="114300" simplePos="0" relativeHeight="251659264" behindDoc="0" locked="0" layoutInCell="1" allowOverlap="1">
                <wp:simplePos x="0" y="0"/>
                <wp:positionH relativeFrom="margin">
                  <wp:posOffset>2305050</wp:posOffset>
                </wp:positionH>
                <wp:positionV relativeFrom="paragraph">
                  <wp:posOffset>-228600</wp:posOffset>
                </wp:positionV>
                <wp:extent cx="4248150" cy="12668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4248150" cy="1266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066A" w:rsidRPr="000F5708" w:rsidRDefault="00BC066A" w:rsidP="00BC066A">
                            <w:pPr>
                              <w:pStyle w:val="NoSpacing"/>
                              <w:rPr>
                                <w:lang w:val="it-IT"/>
                              </w:rPr>
                            </w:pPr>
                            <w:r w:rsidRPr="000F5708">
                              <w:rPr>
                                <w:lang w:val="it-IT"/>
                              </w:rPr>
                              <w:t>Address: Chertseydale Cottage, Chertsey Public School, Willow Rd, Springfield</w:t>
                            </w:r>
                          </w:p>
                          <w:p w:rsidR="00BC066A" w:rsidRPr="000F5708" w:rsidRDefault="00BC066A" w:rsidP="00BC066A">
                            <w:pPr>
                              <w:pStyle w:val="NoSpacing"/>
                              <w:rPr>
                                <w:b/>
                                <w:i/>
                                <w:lang w:val="it-IT"/>
                              </w:rPr>
                            </w:pPr>
                            <w:r w:rsidRPr="000F5708">
                              <w:rPr>
                                <w:b/>
                                <w:i/>
                                <w:lang w:val="it-IT"/>
                              </w:rPr>
                              <w:t>Postal Address:</w:t>
                            </w:r>
                          </w:p>
                          <w:p w:rsidR="00BC066A" w:rsidRPr="000F5708" w:rsidRDefault="00BC066A" w:rsidP="00BC066A">
                            <w:pPr>
                              <w:pStyle w:val="NoSpacing"/>
                              <w:rPr>
                                <w:lang w:val="it-IT"/>
                              </w:rPr>
                            </w:pPr>
                            <w:r w:rsidRPr="000F5708">
                              <w:rPr>
                                <w:lang w:val="it-IT"/>
                              </w:rPr>
                              <w:t>PO Box 3064,  ERINA  NSW  2250</w:t>
                            </w:r>
                          </w:p>
                          <w:p w:rsidR="00BC066A" w:rsidRPr="000F5708" w:rsidRDefault="00BC066A" w:rsidP="00BC066A">
                            <w:pPr>
                              <w:pStyle w:val="NoSpacing"/>
                            </w:pPr>
                            <w:r w:rsidRPr="000F5708">
                              <w:t>CHOOSH Care Contact: 0403</w:t>
                            </w:r>
                            <w:r>
                              <w:t xml:space="preserve"> </w:t>
                            </w:r>
                            <w:r w:rsidRPr="000F5708">
                              <w:t>202848</w:t>
                            </w:r>
                          </w:p>
                          <w:p w:rsidR="00BC066A" w:rsidRPr="000F5708" w:rsidRDefault="00BC066A" w:rsidP="00BC066A">
                            <w:pPr>
                              <w:pStyle w:val="NoSpacing"/>
                            </w:pPr>
                            <w:r w:rsidRPr="000F5708">
                              <w:t>WOOSH Care Inc Office:  02 4367 8666</w:t>
                            </w:r>
                          </w:p>
                          <w:p w:rsidR="00BC066A" w:rsidRPr="000F5708" w:rsidRDefault="00BC066A" w:rsidP="00BC066A">
                            <w:pPr>
                              <w:pStyle w:val="NoSpacing"/>
                            </w:pPr>
                            <w:r w:rsidRPr="000F5708">
                              <w:t>Email: choosh.care@wooshcareinc.org.au</w:t>
                            </w:r>
                          </w:p>
                          <w:p w:rsidR="00BC066A" w:rsidRDefault="00BC06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1.5pt;margin-top:-18pt;width:334.5pt;height:9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" fillcolor="white [3201]" strokeweight=".5pt">
                <v:textbox>
                  <w:txbxContent>
                    <w:p w:rsidR="00BC066A" w:rsidRPr="000F5708" w:rsidRDefault="00BC066A" w:rsidP="00BC066A">
                      <w:pPr>
                        <w:pStyle w:val="NoSpacing"/>
                        <w:rPr>
                          <w:lang w:val="it-IT"/>
                        </w:rPr>
                      </w:pPr>
                      <w:r w:rsidRPr="000F5708">
                        <w:rPr>
                          <w:lang w:val="it-IT"/>
                        </w:rPr>
                        <w:t>Address: Chertseydale Cottage, Chertsey Public School, Willow Rd, Springfield</w:t>
                      </w:r>
                    </w:p>
                    <w:p w:rsidR="00BC066A" w:rsidRPr="000F5708" w:rsidRDefault="00BC066A" w:rsidP="00BC066A">
                      <w:pPr>
                        <w:pStyle w:val="NoSpacing"/>
                        <w:rPr>
                          <w:b/>
                          <w:i/>
                          <w:lang w:val="it-IT"/>
                        </w:rPr>
                      </w:pPr>
                      <w:r w:rsidRPr="000F5708">
                        <w:rPr>
                          <w:b/>
                          <w:i/>
                          <w:lang w:val="it-IT"/>
                        </w:rPr>
                        <w:t>Postal Address:</w:t>
                      </w:r>
                    </w:p>
                    <w:p w:rsidR="00BC066A" w:rsidRPr="000F5708" w:rsidRDefault="00BC066A" w:rsidP="00BC066A">
                      <w:pPr>
                        <w:pStyle w:val="NoSpacing"/>
                        <w:rPr>
                          <w:lang w:val="it-IT"/>
                        </w:rPr>
                      </w:pPr>
                      <w:r w:rsidRPr="000F5708">
                        <w:rPr>
                          <w:lang w:val="it-IT"/>
                        </w:rPr>
                        <w:t>PO Box 3064,  ERINA  NSW  2250</w:t>
                      </w:r>
                    </w:p>
                    <w:p w:rsidR="00BC066A" w:rsidRPr="000F5708" w:rsidRDefault="00BC066A" w:rsidP="00BC066A">
                      <w:pPr>
                        <w:pStyle w:val="NoSpacing"/>
                      </w:pPr>
                      <w:r w:rsidRPr="000F5708">
                        <w:t>CHOOSH Care Contact: 0403</w:t>
                      </w:r>
                      <w:r>
                        <w:t xml:space="preserve"> </w:t>
                      </w:r>
                      <w:r w:rsidRPr="000F5708">
                        <w:t>202848</w:t>
                      </w:r>
                    </w:p>
                    <w:p w:rsidR="00BC066A" w:rsidRPr="000F5708" w:rsidRDefault="00BC066A" w:rsidP="00BC066A">
                      <w:pPr>
                        <w:pStyle w:val="NoSpacing"/>
                      </w:pPr>
                      <w:r w:rsidRPr="000F5708">
                        <w:t xml:space="preserve">WOOSH Care </w:t>
                      </w:r>
                      <w:proofErr w:type="spellStart"/>
                      <w:r w:rsidRPr="000F5708">
                        <w:t>Inc</w:t>
                      </w:r>
                      <w:proofErr w:type="spellEnd"/>
                      <w:r w:rsidRPr="000F5708">
                        <w:t xml:space="preserve"> Office:  02 4367 8666</w:t>
                      </w:r>
                    </w:p>
                    <w:p w:rsidR="00BC066A" w:rsidRPr="000F5708" w:rsidRDefault="00BC066A" w:rsidP="00BC066A">
                      <w:pPr>
                        <w:pStyle w:val="NoSpacing"/>
                      </w:pPr>
                      <w:r w:rsidRPr="000F5708">
                        <w:t>Email: choosh.care@wooshcareinc.org.au</w:t>
                      </w:r>
                    </w:p>
                    <w:p w:rsidR="00BC066A" w:rsidRDefault="00BC066A"/>
                  </w:txbxContent>
                </v:textbox>
                <w10:wrap anchorx="margin"/>
              </v:shape>
            </w:pict>
          </mc:Fallback>
        </mc:AlternateContent>
      </w:r>
      <w:r>
        <w:rPr>
          <w:noProof/>
          <w:lang w:eastAsia="en-AU"/>
        </w:rPr>
        <w:drawing>
          <wp:anchor distT="0" distB="0" distL="114300" distR="114300" simplePos="0" relativeHeight="251658240" behindDoc="0" locked="0" layoutInCell="1" allowOverlap="1">
            <wp:simplePos x="0" y="0"/>
            <wp:positionH relativeFrom="margin">
              <wp:align>left</wp:align>
            </wp:positionH>
            <wp:positionV relativeFrom="paragraph">
              <wp:posOffset>-189865</wp:posOffset>
            </wp:positionV>
            <wp:extent cx="2000250" cy="1118904"/>
            <wp:effectExtent l="0" t="0" r="0" b="5080"/>
            <wp:wrapNone/>
            <wp:docPr id="1" name="Picture 1" descr="CHOOSH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OOSH Logo Colou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11189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066A" w:rsidRDefault="00BC066A" w:rsidP="00BC066A">
      <w:pPr>
        <w:jc w:val="center"/>
      </w:pPr>
    </w:p>
    <w:p w:rsidR="00BC066A" w:rsidRPr="00BC066A" w:rsidRDefault="00BC066A" w:rsidP="00BC066A"/>
    <w:p w:rsidR="00BC066A" w:rsidRDefault="00BC066A" w:rsidP="00BC066A">
      <w:pPr>
        <w:spacing w:line="276" w:lineRule="auto"/>
        <w:jc w:val="both"/>
      </w:pPr>
    </w:p>
    <w:p w:rsidR="00BC066A" w:rsidRPr="001B593A" w:rsidRDefault="00BC066A" w:rsidP="00BC066A">
      <w:pPr>
        <w:spacing w:line="276" w:lineRule="auto"/>
        <w:jc w:val="both"/>
        <w:rPr>
          <w:rFonts w:ascii="Calibri" w:hAnsi="Calibri"/>
          <w:b/>
          <w:bCs/>
          <w:i/>
          <w:iCs/>
        </w:rPr>
      </w:pPr>
      <w:r w:rsidRPr="001B593A">
        <w:rPr>
          <w:rFonts w:ascii="Calibri" w:hAnsi="Calibri"/>
          <w:b/>
          <w:bCs/>
          <w:i/>
          <w:iCs/>
          <w:noProof/>
          <w:lang w:eastAsia="en-AU"/>
        </w:rPr>
        <w:drawing>
          <wp:anchor distT="0" distB="0" distL="114300" distR="114300" simplePos="0" relativeHeight="251660288" behindDoc="1" locked="0" layoutInCell="1" allowOverlap="1">
            <wp:simplePos x="0" y="0"/>
            <wp:positionH relativeFrom="column">
              <wp:posOffset>5295900</wp:posOffset>
            </wp:positionH>
            <wp:positionV relativeFrom="paragraph">
              <wp:posOffset>7620</wp:posOffset>
            </wp:positionV>
            <wp:extent cx="1497965" cy="1123950"/>
            <wp:effectExtent l="0" t="0" r="6985" b="0"/>
            <wp:wrapTight wrapText="bothSides">
              <wp:wrapPolygon edited="0">
                <wp:start x="0" y="0"/>
                <wp:lineTo x="0" y="21234"/>
                <wp:lineTo x="21426" y="21234"/>
                <wp:lineTo x="21426" y="0"/>
                <wp:lineTo x="0" y="0"/>
              </wp:wrapPolygon>
            </wp:wrapTight>
            <wp:docPr id="3" name="Picture 3" descr="group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oup 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965"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593A">
        <w:rPr>
          <w:rFonts w:ascii="Calibri" w:hAnsi="Calibri"/>
          <w:b/>
          <w:bCs/>
          <w:i/>
          <w:iCs/>
        </w:rPr>
        <w:t>Welcome to CHOOSH Care</w:t>
      </w:r>
    </w:p>
    <w:p w:rsidR="00BC066A" w:rsidRPr="001B593A" w:rsidRDefault="00BC066A" w:rsidP="00BC066A">
      <w:pPr>
        <w:jc w:val="both"/>
        <w:rPr>
          <w:rFonts w:ascii="Calibri" w:hAnsi="Calibri"/>
        </w:rPr>
      </w:pPr>
      <w:r w:rsidRPr="001B593A">
        <w:rPr>
          <w:rFonts w:ascii="Calibri" w:hAnsi="Calibri"/>
        </w:rPr>
        <w:t xml:space="preserve">CHOOSH Care is a Before and After School and Vacation Care service located within the grounds of Chertsey Public School. CHOOSH Care is a not-for-profit organisation, managed by a Parent Committee, and is a branch of WOOSH Care Inc, located at Woodport Public School. </w:t>
      </w:r>
    </w:p>
    <w:p w:rsidR="00BC066A" w:rsidRPr="001B593A" w:rsidRDefault="00BC066A" w:rsidP="00BC066A">
      <w:pPr>
        <w:spacing w:line="276" w:lineRule="auto"/>
        <w:jc w:val="both"/>
        <w:rPr>
          <w:rFonts w:ascii="Calibri" w:hAnsi="Calibri"/>
          <w:b/>
          <w:bCs/>
          <w:i/>
          <w:iCs/>
        </w:rPr>
      </w:pPr>
      <w:r w:rsidRPr="001B593A">
        <w:rPr>
          <w:rFonts w:ascii="Calibri" w:hAnsi="Calibri"/>
          <w:b/>
          <w:bCs/>
          <w:i/>
          <w:iCs/>
          <w:noProof/>
          <w:lang w:eastAsia="en-AU"/>
        </w:rPr>
        <w:drawing>
          <wp:anchor distT="0" distB="0" distL="114300" distR="114300" simplePos="0" relativeHeight="251661312" behindDoc="1" locked="0" layoutInCell="1" allowOverlap="1">
            <wp:simplePos x="0" y="0"/>
            <wp:positionH relativeFrom="column">
              <wp:posOffset>-219075</wp:posOffset>
            </wp:positionH>
            <wp:positionV relativeFrom="paragraph">
              <wp:posOffset>5715</wp:posOffset>
            </wp:positionV>
            <wp:extent cx="1352550" cy="1013460"/>
            <wp:effectExtent l="0" t="0" r="0" b="0"/>
            <wp:wrapTight wrapText="bothSides">
              <wp:wrapPolygon edited="0">
                <wp:start x="0" y="0"/>
                <wp:lineTo x="0" y="21113"/>
                <wp:lineTo x="21296" y="21113"/>
                <wp:lineTo x="21296" y="0"/>
                <wp:lineTo x="0" y="0"/>
              </wp:wrapPolygon>
            </wp:wrapTight>
            <wp:docPr id="4" name="Picture 4" descr="reptile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ptile par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55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593A">
        <w:rPr>
          <w:rFonts w:ascii="Calibri" w:hAnsi="Calibri"/>
          <w:b/>
          <w:bCs/>
          <w:i/>
          <w:iCs/>
        </w:rPr>
        <w:t>Hours of Operation</w:t>
      </w:r>
    </w:p>
    <w:p w:rsidR="00BC066A" w:rsidRPr="001B593A" w:rsidRDefault="00BC066A" w:rsidP="00BC066A">
      <w:pPr>
        <w:spacing w:line="276" w:lineRule="auto"/>
        <w:jc w:val="both"/>
        <w:rPr>
          <w:rFonts w:ascii="Calibri" w:hAnsi="Calibri"/>
        </w:rPr>
      </w:pPr>
      <w:r w:rsidRPr="001B593A">
        <w:rPr>
          <w:rFonts w:ascii="Calibri" w:hAnsi="Calibri"/>
        </w:rPr>
        <w:t xml:space="preserve">CHOOSH Care is open every day of the school term, school holidays, teacher’s strike and pupil free days and is closed during public holidays and our annual Christmas close down. Families will be advised of Christmas closure dates, via email and parent information board, at least 4 week prior to closure. </w:t>
      </w:r>
    </w:p>
    <w:p w:rsidR="00BC066A" w:rsidRPr="001B593A" w:rsidRDefault="00BC066A" w:rsidP="00BC066A">
      <w:pPr>
        <w:spacing w:line="276" w:lineRule="auto"/>
        <w:jc w:val="both"/>
        <w:rPr>
          <w:rFonts w:ascii="Calibri" w:hAnsi="Calibri"/>
          <w:b/>
          <w:u w:val="single"/>
        </w:rPr>
      </w:pPr>
      <w:r w:rsidRPr="001B593A">
        <w:rPr>
          <w:rFonts w:ascii="Calibri" w:hAnsi="Calibri"/>
          <w:b/>
          <w:u w:val="single"/>
        </w:rPr>
        <w:t>PLEASE NOTE</w:t>
      </w:r>
    </w:p>
    <w:p w:rsidR="00BC066A" w:rsidRPr="001B593A" w:rsidRDefault="00BC066A" w:rsidP="00BC066A">
      <w:pPr>
        <w:spacing w:line="276" w:lineRule="auto"/>
        <w:jc w:val="both"/>
        <w:rPr>
          <w:rFonts w:ascii="Calibri" w:hAnsi="Calibri"/>
          <w:b/>
        </w:rPr>
      </w:pPr>
      <w:r w:rsidRPr="001B593A">
        <w:rPr>
          <w:rFonts w:ascii="Calibri" w:hAnsi="Calibri"/>
          <w:b/>
        </w:rPr>
        <w:t>Before School Care is currently operating out of our WOOSH Care premises. This will resume from CHOOSH Care once our bookings increase.</w:t>
      </w:r>
    </w:p>
    <w:p w:rsidR="00BC066A" w:rsidRPr="001B593A" w:rsidRDefault="00BC066A" w:rsidP="00BC066A">
      <w:pPr>
        <w:pStyle w:val="BodyText"/>
        <w:rPr>
          <w:rFonts w:ascii="Calibri" w:hAnsi="Calibri"/>
          <w:sz w:val="22"/>
          <w:szCs w:val="22"/>
        </w:rPr>
      </w:pPr>
      <w:r w:rsidRPr="001B593A">
        <w:rPr>
          <w:rFonts w:ascii="Calibri" w:hAnsi="Calibri"/>
          <w:b/>
          <w:sz w:val="22"/>
          <w:szCs w:val="22"/>
        </w:rPr>
        <w:t>Before School Care:</w:t>
      </w:r>
      <w:r w:rsidRPr="001B593A">
        <w:rPr>
          <w:rFonts w:ascii="Calibri" w:hAnsi="Calibri"/>
          <w:sz w:val="22"/>
          <w:szCs w:val="22"/>
        </w:rPr>
        <w:tab/>
        <w:t>6:30am – 8:30am</w:t>
      </w:r>
      <w:r w:rsidRPr="001B593A">
        <w:rPr>
          <w:rFonts w:ascii="Calibri" w:hAnsi="Calibri"/>
          <w:sz w:val="22"/>
          <w:szCs w:val="22"/>
        </w:rPr>
        <w:tab/>
      </w:r>
      <w:r w:rsidRPr="001B593A">
        <w:rPr>
          <w:rFonts w:ascii="Calibri" w:hAnsi="Calibri"/>
          <w:sz w:val="22"/>
          <w:szCs w:val="22"/>
        </w:rPr>
        <w:tab/>
      </w:r>
      <w:r w:rsidRPr="001B593A">
        <w:rPr>
          <w:rFonts w:ascii="Calibri" w:hAnsi="Calibri"/>
          <w:sz w:val="22"/>
          <w:szCs w:val="22"/>
        </w:rPr>
        <w:tab/>
      </w:r>
      <w:r w:rsidRPr="001B593A">
        <w:rPr>
          <w:rFonts w:ascii="Calibri" w:hAnsi="Calibri"/>
          <w:b/>
          <w:sz w:val="22"/>
          <w:szCs w:val="22"/>
        </w:rPr>
        <w:t>Office Hours: (Out of WOOSH Premises)</w:t>
      </w:r>
    </w:p>
    <w:p w:rsidR="00BC066A" w:rsidRPr="001B593A" w:rsidRDefault="00BC066A" w:rsidP="00BC066A">
      <w:pPr>
        <w:pStyle w:val="BodyText"/>
        <w:rPr>
          <w:rFonts w:ascii="Calibri" w:hAnsi="Calibri"/>
          <w:sz w:val="22"/>
          <w:szCs w:val="22"/>
        </w:rPr>
      </w:pPr>
      <w:r w:rsidRPr="001B593A">
        <w:rPr>
          <w:rFonts w:ascii="Calibri" w:hAnsi="Calibri"/>
          <w:b/>
          <w:sz w:val="22"/>
          <w:szCs w:val="22"/>
        </w:rPr>
        <w:t>After School Care:</w:t>
      </w:r>
      <w:r w:rsidRPr="001B593A">
        <w:rPr>
          <w:rFonts w:ascii="Calibri" w:hAnsi="Calibri"/>
          <w:sz w:val="22"/>
          <w:szCs w:val="22"/>
        </w:rPr>
        <w:tab/>
        <w:t xml:space="preserve">2:00pm – 6:00pm </w:t>
      </w:r>
      <w:r w:rsidRPr="001B593A">
        <w:rPr>
          <w:rFonts w:ascii="Calibri" w:hAnsi="Calibri"/>
          <w:sz w:val="22"/>
          <w:szCs w:val="22"/>
        </w:rPr>
        <w:tab/>
      </w:r>
      <w:r w:rsidRPr="001B593A">
        <w:rPr>
          <w:rFonts w:ascii="Calibri" w:hAnsi="Calibri"/>
          <w:sz w:val="22"/>
          <w:szCs w:val="22"/>
        </w:rPr>
        <w:tab/>
      </w:r>
      <w:r w:rsidRPr="001B593A">
        <w:rPr>
          <w:rFonts w:ascii="Calibri" w:hAnsi="Calibri"/>
          <w:sz w:val="22"/>
          <w:szCs w:val="22"/>
        </w:rPr>
        <w:tab/>
        <w:t>Monday to</w:t>
      </w:r>
    </w:p>
    <w:p w:rsidR="00BC066A" w:rsidRPr="001B593A" w:rsidRDefault="00BC066A" w:rsidP="00BC066A">
      <w:pPr>
        <w:rPr>
          <w:rFonts w:ascii="Calibri" w:hAnsi="Calibri"/>
        </w:rPr>
      </w:pPr>
      <w:r w:rsidRPr="001B593A">
        <w:rPr>
          <w:rFonts w:ascii="Calibri" w:hAnsi="Calibri"/>
          <w:b/>
        </w:rPr>
        <w:t>Vacation Care:</w:t>
      </w:r>
      <w:r w:rsidRPr="001B593A">
        <w:rPr>
          <w:rFonts w:ascii="Calibri" w:hAnsi="Calibri"/>
        </w:rPr>
        <w:tab/>
      </w:r>
      <w:r w:rsidRPr="001B593A">
        <w:rPr>
          <w:rFonts w:ascii="Calibri" w:hAnsi="Calibri"/>
        </w:rPr>
        <w:tab/>
        <w:t>6:30am – 6.00pm</w:t>
      </w:r>
      <w:r w:rsidRPr="001B593A">
        <w:rPr>
          <w:rFonts w:ascii="Calibri" w:hAnsi="Calibri"/>
        </w:rPr>
        <w:tab/>
      </w:r>
      <w:r w:rsidRPr="001B593A">
        <w:rPr>
          <w:rFonts w:ascii="Calibri" w:hAnsi="Calibri"/>
        </w:rPr>
        <w:tab/>
      </w:r>
      <w:r w:rsidRPr="001B593A">
        <w:rPr>
          <w:rFonts w:ascii="Calibri" w:hAnsi="Calibri"/>
        </w:rPr>
        <w:tab/>
        <w:t>Thursdays:    08:30am – 4:30pm</w:t>
      </w:r>
    </w:p>
    <w:p w:rsidR="00BC066A" w:rsidRPr="001B593A" w:rsidRDefault="00BC066A" w:rsidP="00BC066A">
      <w:pPr>
        <w:rPr>
          <w:rFonts w:ascii="Calibri" w:hAnsi="Calibri"/>
        </w:rPr>
      </w:pPr>
      <w:r w:rsidRPr="001B593A">
        <w:rPr>
          <w:rFonts w:ascii="Calibri" w:hAnsi="Calibri"/>
          <w:b/>
        </w:rPr>
        <w:t>Pupil Free Days:</w:t>
      </w:r>
      <w:r w:rsidRPr="001B593A">
        <w:rPr>
          <w:rFonts w:ascii="Calibri" w:hAnsi="Calibri"/>
          <w:b/>
        </w:rPr>
        <w:tab/>
      </w:r>
      <w:r w:rsidRPr="001B593A">
        <w:rPr>
          <w:rFonts w:ascii="Calibri" w:hAnsi="Calibri"/>
        </w:rPr>
        <w:t>6:30am – 6:00pm</w:t>
      </w:r>
      <w:r w:rsidRPr="001B593A">
        <w:rPr>
          <w:rFonts w:ascii="Calibri" w:hAnsi="Calibri"/>
        </w:rPr>
        <w:tab/>
      </w:r>
      <w:r w:rsidRPr="001B593A">
        <w:rPr>
          <w:rFonts w:ascii="Calibri" w:hAnsi="Calibri"/>
        </w:rPr>
        <w:tab/>
      </w:r>
      <w:r w:rsidRPr="001B593A">
        <w:rPr>
          <w:rFonts w:ascii="Calibri" w:hAnsi="Calibri"/>
        </w:rPr>
        <w:tab/>
        <w:t xml:space="preserve">Friday: </w:t>
      </w:r>
      <w:r w:rsidRPr="001B593A">
        <w:rPr>
          <w:rFonts w:ascii="Calibri" w:hAnsi="Calibri"/>
        </w:rPr>
        <w:tab/>
        <w:t>10:00am – 2:00pm</w:t>
      </w:r>
    </w:p>
    <w:p w:rsidR="00BC066A" w:rsidRPr="00BC066A" w:rsidRDefault="00BC066A" w:rsidP="00BC066A">
      <w:pPr>
        <w:keepNext/>
        <w:spacing w:before="480" w:after="60"/>
        <w:outlineLvl w:val="1"/>
        <w:rPr>
          <w:rFonts w:ascii="Calibri" w:hAnsi="Calibri"/>
          <w:b/>
          <w:bCs/>
          <w:i/>
          <w:iCs/>
        </w:rPr>
      </w:pPr>
      <w:r w:rsidRPr="00BC066A">
        <w:rPr>
          <w:rFonts w:ascii="Calibri" w:hAnsi="Calibri"/>
          <w:b/>
          <w:bCs/>
          <w:i/>
          <w:iCs/>
        </w:rPr>
        <w:t>Fees</w:t>
      </w:r>
    </w:p>
    <w:tbl>
      <w:tblPr>
        <w:tblW w:w="10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7"/>
        <w:gridCol w:w="1706"/>
        <w:gridCol w:w="2132"/>
        <w:gridCol w:w="1706"/>
        <w:gridCol w:w="2133"/>
      </w:tblGrid>
      <w:tr w:rsidR="00BC066A" w:rsidRPr="00BC066A" w:rsidTr="00EB1BBC">
        <w:trPr>
          <w:trHeight w:val="648"/>
        </w:trPr>
        <w:tc>
          <w:tcPr>
            <w:tcW w:w="2417" w:type="dxa"/>
          </w:tcPr>
          <w:p w:rsidR="00BC066A" w:rsidRPr="00BC066A" w:rsidRDefault="00BC066A" w:rsidP="00EB1BBC">
            <w:pPr>
              <w:rPr>
                <w:rFonts w:ascii="Calibri" w:hAnsi="Calibri"/>
              </w:rPr>
            </w:pPr>
            <w:r w:rsidRPr="00BC066A">
              <w:rPr>
                <w:rFonts w:ascii="Calibri" w:hAnsi="Calibri"/>
              </w:rPr>
              <w:t>All rates shown are per child</w:t>
            </w:r>
          </w:p>
        </w:tc>
        <w:tc>
          <w:tcPr>
            <w:tcW w:w="1706" w:type="dxa"/>
          </w:tcPr>
          <w:p w:rsidR="00BC066A" w:rsidRPr="00BC066A" w:rsidRDefault="00BC066A" w:rsidP="00EB1BBC">
            <w:pPr>
              <w:rPr>
                <w:rFonts w:ascii="Calibri" w:hAnsi="Calibri"/>
              </w:rPr>
            </w:pPr>
            <w:r w:rsidRPr="00BC066A">
              <w:rPr>
                <w:rFonts w:ascii="Calibri" w:hAnsi="Calibri"/>
              </w:rPr>
              <w:t>Full fee</w:t>
            </w:r>
          </w:p>
        </w:tc>
        <w:tc>
          <w:tcPr>
            <w:tcW w:w="2132" w:type="dxa"/>
          </w:tcPr>
          <w:p w:rsidR="00BC066A" w:rsidRPr="00BC066A" w:rsidRDefault="00BC066A" w:rsidP="00EB1BBC">
            <w:pPr>
              <w:rPr>
                <w:rFonts w:ascii="Calibri" w:hAnsi="Calibri"/>
                <w:b/>
              </w:rPr>
            </w:pPr>
            <w:r w:rsidRPr="00BC066A">
              <w:rPr>
                <w:rFonts w:ascii="Calibri" w:hAnsi="Calibri"/>
                <w:b/>
              </w:rPr>
              <w:t>Example with 85% CCS + 100hrs / fortnight</w:t>
            </w:r>
          </w:p>
        </w:tc>
        <w:tc>
          <w:tcPr>
            <w:tcW w:w="1706" w:type="dxa"/>
          </w:tcPr>
          <w:p w:rsidR="00BC066A" w:rsidRPr="00BC066A" w:rsidRDefault="00BC066A" w:rsidP="00EB1BBC">
            <w:pPr>
              <w:rPr>
                <w:rFonts w:ascii="Calibri" w:hAnsi="Calibri"/>
              </w:rPr>
            </w:pPr>
            <w:r w:rsidRPr="00BC066A">
              <w:rPr>
                <w:rFonts w:ascii="Calibri" w:hAnsi="Calibri"/>
              </w:rPr>
              <w:t>Casual fee</w:t>
            </w:r>
          </w:p>
        </w:tc>
        <w:tc>
          <w:tcPr>
            <w:tcW w:w="2133" w:type="dxa"/>
          </w:tcPr>
          <w:p w:rsidR="00BC066A" w:rsidRPr="00BC066A" w:rsidRDefault="00BC066A" w:rsidP="00EB1BBC">
            <w:pPr>
              <w:rPr>
                <w:rFonts w:ascii="Calibri" w:hAnsi="Calibri"/>
              </w:rPr>
            </w:pPr>
            <w:r w:rsidRPr="00BC066A">
              <w:rPr>
                <w:rFonts w:ascii="Calibri" w:hAnsi="Calibri"/>
                <w:b/>
              </w:rPr>
              <w:t>Example with 85% CCS + 100hrs / fortnight</w:t>
            </w:r>
          </w:p>
        </w:tc>
      </w:tr>
      <w:tr w:rsidR="00BC066A" w:rsidRPr="00BC066A" w:rsidTr="00EB1BBC">
        <w:trPr>
          <w:trHeight w:val="293"/>
        </w:trPr>
        <w:tc>
          <w:tcPr>
            <w:tcW w:w="2417" w:type="dxa"/>
          </w:tcPr>
          <w:p w:rsidR="00BC066A" w:rsidRPr="00BC066A" w:rsidRDefault="00BC066A" w:rsidP="00EB1BBC">
            <w:pPr>
              <w:keepNext/>
              <w:outlineLvl w:val="0"/>
              <w:rPr>
                <w:rFonts w:ascii="Calibri" w:hAnsi="Calibri"/>
              </w:rPr>
            </w:pPr>
            <w:r w:rsidRPr="00BC066A">
              <w:rPr>
                <w:rFonts w:ascii="Calibri" w:hAnsi="Calibri"/>
              </w:rPr>
              <w:t>Morning</w:t>
            </w:r>
          </w:p>
        </w:tc>
        <w:tc>
          <w:tcPr>
            <w:tcW w:w="1706" w:type="dxa"/>
          </w:tcPr>
          <w:p w:rsidR="00BC066A" w:rsidRPr="00BC066A" w:rsidRDefault="00BC066A" w:rsidP="00EB1BBC">
            <w:pPr>
              <w:rPr>
                <w:rFonts w:ascii="Calibri" w:hAnsi="Calibri"/>
              </w:rPr>
            </w:pPr>
            <w:r w:rsidRPr="00BC066A">
              <w:rPr>
                <w:rFonts w:ascii="Calibri" w:hAnsi="Calibri"/>
              </w:rPr>
              <w:t>$22.50</w:t>
            </w:r>
          </w:p>
        </w:tc>
        <w:tc>
          <w:tcPr>
            <w:tcW w:w="2132" w:type="dxa"/>
          </w:tcPr>
          <w:p w:rsidR="00BC066A" w:rsidRPr="00BC066A" w:rsidRDefault="00BC066A" w:rsidP="00EB1BBC">
            <w:pPr>
              <w:rPr>
                <w:rFonts w:ascii="Calibri" w:hAnsi="Calibri"/>
              </w:rPr>
            </w:pPr>
            <w:r w:rsidRPr="00BC066A">
              <w:rPr>
                <w:rFonts w:ascii="Calibri" w:hAnsi="Calibri"/>
              </w:rPr>
              <w:t>$5.27</w:t>
            </w:r>
          </w:p>
        </w:tc>
        <w:tc>
          <w:tcPr>
            <w:tcW w:w="1706" w:type="dxa"/>
          </w:tcPr>
          <w:p w:rsidR="00BC066A" w:rsidRPr="00BC066A" w:rsidRDefault="00BC066A" w:rsidP="00EB1BBC">
            <w:pPr>
              <w:rPr>
                <w:rFonts w:ascii="Calibri" w:hAnsi="Calibri"/>
                <w:color w:val="000000"/>
              </w:rPr>
            </w:pPr>
            <w:r w:rsidRPr="00BC066A">
              <w:rPr>
                <w:rFonts w:ascii="Calibri" w:hAnsi="Calibri"/>
                <w:color w:val="000000"/>
              </w:rPr>
              <w:t>$24.50</w:t>
            </w:r>
          </w:p>
        </w:tc>
        <w:tc>
          <w:tcPr>
            <w:tcW w:w="2133" w:type="dxa"/>
          </w:tcPr>
          <w:p w:rsidR="00BC066A" w:rsidRPr="00BC066A" w:rsidRDefault="00BC066A" w:rsidP="00EB1BBC">
            <w:pPr>
              <w:rPr>
                <w:rFonts w:ascii="Calibri" w:hAnsi="Calibri"/>
              </w:rPr>
            </w:pPr>
            <w:r w:rsidRPr="00BC066A">
              <w:rPr>
                <w:rFonts w:ascii="Calibri" w:hAnsi="Calibri"/>
              </w:rPr>
              <w:t>$7.27</w:t>
            </w:r>
          </w:p>
        </w:tc>
      </w:tr>
      <w:tr w:rsidR="00BC066A" w:rsidRPr="00BC066A" w:rsidTr="00EB1BBC">
        <w:trPr>
          <w:trHeight w:val="213"/>
        </w:trPr>
        <w:tc>
          <w:tcPr>
            <w:tcW w:w="2417" w:type="dxa"/>
          </w:tcPr>
          <w:p w:rsidR="00BC066A" w:rsidRPr="00BC066A" w:rsidRDefault="00BC066A" w:rsidP="00EB1BBC">
            <w:pPr>
              <w:rPr>
                <w:rFonts w:ascii="Calibri" w:hAnsi="Calibri"/>
                <w:bCs/>
              </w:rPr>
            </w:pPr>
            <w:r w:rsidRPr="00BC066A">
              <w:rPr>
                <w:rFonts w:ascii="Calibri" w:hAnsi="Calibri"/>
                <w:bCs/>
              </w:rPr>
              <w:t>Afternoon</w:t>
            </w:r>
          </w:p>
        </w:tc>
        <w:tc>
          <w:tcPr>
            <w:tcW w:w="1706" w:type="dxa"/>
          </w:tcPr>
          <w:p w:rsidR="00BC066A" w:rsidRPr="00BC066A" w:rsidRDefault="00BC066A" w:rsidP="00EB1BBC">
            <w:pPr>
              <w:rPr>
                <w:rFonts w:ascii="Calibri" w:hAnsi="Calibri"/>
                <w:color w:val="000000"/>
              </w:rPr>
            </w:pPr>
            <w:r w:rsidRPr="00BC066A">
              <w:rPr>
                <w:rFonts w:ascii="Calibri" w:hAnsi="Calibri"/>
                <w:color w:val="000000"/>
              </w:rPr>
              <w:t>$29.50</w:t>
            </w:r>
          </w:p>
        </w:tc>
        <w:tc>
          <w:tcPr>
            <w:tcW w:w="2132" w:type="dxa"/>
          </w:tcPr>
          <w:p w:rsidR="00BC066A" w:rsidRPr="00BC066A" w:rsidRDefault="00BC066A" w:rsidP="00EB1BBC">
            <w:pPr>
              <w:rPr>
                <w:rFonts w:ascii="Calibri" w:hAnsi="Calibri"/>
              </w:rPr>
            </w:pPr>
            <w:r w:rsidRPr="00BC066A">
              <w:rPr>
                <w:rFonts w:ascii="Calibri" w:hAnsi="Calibri"/>
              </w:rPr>
              <w:t>$5.68</w:t>
            </w:r>
          </w:p>
        </w:tc>
        <w:tc>
          <w:tcPr>
            <w:tcW w:w="1706" w:type="dxa"/>
          </w:tcPr>
          <w:p w:rsidR="00BC066A" w:rsidRPr="00BC066A" w:rsidRDefault="00BC066A" w:rsidP="00EB1BBC">
            <w:pPr>
              <w:rPr>
                <w:rFonts w:ascii="Calibri" w:hAnsi="Calibri"/>
                <w:color w:val="000000"/>
              </w:rPr>
            </w:pPr>
            <w:r w:rsidRPr="00BC066A">
              <w:rPr>
                <w:rFonts w:ascii="Calibri" w:hAnsi="Calibri"/>
                <w:color w:val="000000"/>
              </w:rPr>
              <w:t>$32.50</w:t>
            </w:r>
          </w:p>
        </w:tc>
        <w:tc>
          <w:tcPr>
            <w:tcW w:w="2133" w:type="dxa"/>
          </w:tcPr>
          <w:p w:rsidR="00BC066A" w:rsidRPr="00BC066A" w:rsidRDefault="00BC066A" w:rsidP="00EB1BBC">
            <w:pPr>
              <w:rPr>
                <w:rFonts w:ascii="Calibri" w:hAnsi="Calibri"/>
              </w:rPr>
            </w:pPr>
            <w:r w:rsidRPr="00BC066A">
              <w:rPr>
                <w:rFonts w:ascii="Calibri" w:hAnsi="Calibri"/>
              </w:rPr>
              <w:t>$6.26</w:t>
            </w:r>
          </w:p>
        </w:tc>
      </w:tr>
      <w:tr w:rsidR="00BC066A" w:rsidRPr="00BC066A" w:rsidTr="00EB1BBC">
        <w:trPr>
          <w:trHeight w:val="587"/>
        </w:trPr>
        <w:tc>
          <w:tcPr>
            <w:tcW w:w="2417" w:type="dxa"/>
          </w:tcPr>
          <w:p w:rsidR="00BC066A" w:rsidRPr="00BC066A" w:rsidRDefault="00BC066A" w:rsidP="00EB1BBC">
            <w:pPr>
              <w:rPr>
                <w:rFonts w:ascii="Calibri" w:hAnsi="Calibri"/>
              </w:rPr>
            </w:pPr>
            <w:r w:rsidRPr="00BC066A">
              <w:rPr>
                <w:rFonts w:ascii="Calibri" w:hAnsi="Calibri"/>
              </w:rPr>
              <w:t xml:space="preserve">Vacation care </w:t>
            </w:r>
          </w:p>
          <w:p w:rsidR="00BC066A" w:rsidRPr="00BC066A" w:rsidRDefault="00BC066A" w:rsidP="00EB1BBC">
            <w:pPr>
              <w:rPr>
                <w:rFonts w:ascii="Calibri" w:hAnsi="Calibri"/>
              </w:rPr>
            </w:pPr>
          </w:p>
        </w:tc>
        <w:tc>
          <w:tcPr>
            <w:tcW w:w="1706" w:type="dxa"/>
          </w:tcPr>
          <w:p w:rsidR="00BC066A" w:rsidRPr="00BC066A" w:rsidRDefault="00BC066A" w:rsidP="00EB1BBC">
            <w:pPr>
              <w:rPr>
                <w:rFonts w:ascii="Calibri" w:hAnsi="Calibri"/>
                <w:color w:val="000000"/>
              </w:rPr>
            </w:pPr>
            <w:r w:rsidRPr="00BC066A">
              <w:rPr>
                <w:rFonts w:ascii="Calibri" w:hAnsi="Calibri"/>
                <w:color w:val="000000"/>
              </w:rPr>
              <w:t xml:space="preserve">$55 centre </w:t>
            </w:r>
          </w:p>
          <w:p w:rsidR="00BC066A" w:rsidRPr="00BC066A" w:rsidRDefault="00BC066A" w:rsidP="00EB1BBC">
            <w:pPr>
              <w:rPr>
                <w:rFonts w:ascii="Calibri" w:hAnsi="Calibri"/>
                <w:color w:val="000000"/>
              </w:rPr>
            </w:pPr>
            <w:r w:rsidRPr="00BC066A">
              <w:rPr>
                <w:rFonts w:ascii="Calibri" w:hAnsi="Calibri"/>
                <w:color w:val="000000"/>
              </w:rPr>
              <w:t>$65 excursion</w:t>
            </w:r>
          </w:p>
        </w:tc>
        <w:tc>
          <w:tcPr>
            <w:tcW w:w="2132" w:type="dxa"/>
          </w:tcPr>
          <w:p w:rsidR="00BC066A" w:rsidRPr="00BC066A" w:rsidRDefault="00BC066A" w:rsidP="00EB1BBC">
            <w:pPr>
              <w:rPr>
                <w:rFonts w:ascii="Calibri" w:hAnsi="Calibri"/>
              </w:rPr>
            </w:pPr>
            <w:r w:rsidRPr="00BC066A">
              <w:rPr>
                <w:rFonts w:ascii="Calibri" w:hAnsi="Calibri"/>
              </w:rPr>
              <w:t>$10.59 centre</w:t>
            </w:r>
          </w:p>
          <w:p w:rsidR="00BC066A" w:rsidRPr="00BC066A" w:rsidRDefault="00BC066A" w:rsidP="00EB1BBC">
            <w:pPr>
              <w:rPr>
                <w:rFonts w:ascii="Calibri" w:hAnsi="Calibri"/>
              </w:rPr>
            </w:pPr>
            <w:r w:rsidRPr="00BC066A">
              <w:rPr>
                <w:rFonts w:ascii="Calibri" w:hAnsi="Calibri"/>
              </w:rPr>
              <w:t>$12.51 excursion</w:t>
            </w:r>
          </w:p>
        </w:tc>
        <w:tc>
          <w:tcPr>
            <w:tcW w:w="1706" w:type="dxa"/>
          </w:tcPr>
          <w:p w:rsidR="00BC066A" w:rsidRPr="00BC066A" w:rsidRDefault="00BC066A" w:rsidP="00EB1BBC">
            <w:pPr>
              <w:rPr>
                <w:rFonts w:ascii="Calibri" w:hAnsi="Calibri"/>
                <w:color w:val="000000"/>
              </w:rPr>
            </w:pPr>
            <w:r w:rsidRPr="00BC066A">
              <w:rPr>
                <w:rFonts w:ascii="Calibri" w:hAnsi="Calibri"/>
                <w:color w:val="000000"/>
              </w:rPr>
              <w:t>$59 centre</w:t>
            </w:r>
          </w:p>
          <w:p w:rsidR="00BC066A" w:rsidRPr="00BC066A" w:rsidRDefault="00BC066A" w:rsidP="00EB1BBC">
            <w:pPr>
              <w:rPr>
                <w:rFonts w:ascii="Calibri" w:hAnsi="Calibri"/>
                <w:color w:val="000000"/>
              </w:rPr>
            </w:pPr>
            <w:r w:rsidRPr="00BC066A">
              <w:rPr>
                <w:rFonts w:ascii="Calibri" w:hAnsi="Calibri"/>
                <w:color w:val="000000"/>
              </w:rPr>
              <w:t>$69 excursion</w:t>
            </w:r>
          </w:p>
        </w:tc>
        <w:tc>
          <w:tcPr>
            <w:tcW w:w="2133" w:type="dxa"/>
          </w:tcPr>
          <w:p w:rsidR="00BC066A" w:rsidRPr="00BC066A" w:rsidRDefault="00BC066A" w:rsidP="00EB1BBC">
            <w:pPr>
              <w:rPr>
                <w:rFonts w:ascii="Calibri" w:hAnsi="Calibri"/>
              </w:rPr>
            </w:pPr>
            <w:r w:rsidRPr="00BC066A">
              <w:rPr>
                <w:rFonts w:ascii="Calibri" w:hAnsi="Calibri"/>
              </w:rPr>
              <w:t>$11.36 centre</w:t>
            </w:r>
          </w:p>
          <w:p w:rsidR="00BC066A" w:rsidRPr="00BC066A" w:rsidRDefault="00BC066A" w:rsidP="00EB1BBC">
            <w:pPr>
              <w:rPr>
                <w:rFonts w:ascii="Calibri" w:hAnsi="Calibri"/>
              </w:rPr>
            </w:pPr>
            <w:r w:rsidRPr="00BC066A">
              <w:rPr>
                <w:rFonts w:ascii="Calibri" w:hAnsi="Calibri"/>
              </w:rPr>
              <w:t>$13.28 excursion</w:t>
            </w:r>
          </w:p>
        </w:tc>
      </w:tr>
      <w:tr w:rsidR="00BC066A" w:rsidRPr="00BC066A" w:rsidTr="00EB1BBC">
        <w:trPr>
          <w:trHeight w:val="384"/>
        </w:trPr>
        <w:tc>
          <w:tcPr>
            <w:tcW w:w="2417" w:type="dxa"/>
          </w:tcPr>
          <w:p w:rsidR="00BC066A" w:rsidRPr="00BC066A" w:rsidRDefault="00BC066A" w:rsidP="00EB1BBC">
            <w:pPr>
              <w:rPr>
                <w:rFonts w:ascii="Calibri" w:hAnsi="Calibri"/>
              </w:rPr>
            </w:pPr>
            <w:r w:rsidRPr="00BC066A">
              <w:rPr>
                <w:rFonts w:ascii="Calibri" w:hAnsi="Calibri"/>
              </w:rPr>
              <w:t>Registration fee</w:t>
            </w:r>
          </w:p>
        </w:tc>
        <w:tc>
          <w:tcPr>
            <w:tcW w:w="7677" w:type="dxa"/>
            <w:gridSpan w:val="4"/>
          </w:tcPr>
          <w:p w:rsidR="00BC066A" w:rsidRPr="00BC066A" w:rsidRDefault="00BC066A" w:rsidP="00EB1BBC">
            <w:pPr>
              <w:jc w:val="center"/>
              <w:rPr>
                <w:rFonts w:ascii="Calibri" w:hAnsi="Calibri"/>
              </w:rPr>
            </w:pPr>
            <w:r w:rsidRPr="00BC066A">
              <w:rPr>
                <w:rFonts w:ascii="Calibri" w:hAnsi="Calibri"/>
              </w:rPr>
              <w:t>$60 per family per year</w:t>
            </w:r>
          </w:p>
        </w:tc>
      </w:tr>
      <w:tr w:rsidR="00BC066A" w:rsidRPr="00BC066A" w:rsidTr="00EB1BBC">
        <w:trPr>
          <w:trHeight w:val="276"/>
        </w:trPr>
        <w:tc>
          <w:tcPr>
            <w:tcW w:w="2417" w:type="dxa"/>
          </w:tcPr>
          <w:p w:rsidR="00BC066A" w:rsidRPr="00BC066A" w:rsidRDefault="00BC066A" w:rsidP="00EB1BBC">
            <w:pPr>
              <w:rPr>
                <w:rFonts w:ascii="Calibri" w:hAnsi="Calibri"/>
              </w:rPr>
            </w:pPr>
            <w:r w:rsidRPr="00BC066A">
              <w:rPr>
                <w:rFonts w:ascii="Calibri" w:hAnsi="Calibri"/>
              </w:rPr>
              <w:t>Bond (see below)</w:t>
            </w:r>
          </w:p>
        </w:tc>
        <w:tc>
          <w:tcPr>
            <w:tcW w:w="7677" w:type="dxa"/>
            <w:gridSpan w:val="4"/>
          </w:tcPr>
          <w:p w:rsidR="00BC066A" w:rsidRPr="00BC066A" w:rsidRDefault="00BC066A" w:rsidP="00EB1BBC">
            <w:pPr>
              <w:jc w:val="center"/>
              <w:rPr>
                <w:rFonts w:ascii="Calibri" w:hAnsi="Calibri"/>
              </w:rPr>
            </w:pPr>
            <w:r w:rsidRPr="00BC066A">
              <w:rPr>
                <w:rFonts w:ascii="Calibri" w:hAnsi="Calibri"/>
              </w:rPr>
              <w:t>$50 per family per year</w:t>
            </w:r>
          </w:p>
        </w:tc>
      </w:tr>
    </w:tbl>
    <w:p w:rsidR="00BC066A" w:rsidRPr="00BC066A" w:rsidRDefault="00BC066A" w:rsidP="00BC066A">
      <w:pPr>
        <w:keepNext/>
        <w:spacing w:before="360" w:after="60"/>
        <w:outlineLvl w:val="1"/>
        <w:rPr>
          <w:rFonts w:ascii="Calibri" w:hAnsi="Calibri"/>
          <w:b/>
          <w:bCs/>
          <w:i/>
          <w:iCs/>
        </w:rPr>
      </w:pPr>
      <w:r w:rsidRPr="00BC066A">
        <w:rPr>
          <w:rFonts w:ascii="Calibri" w:hAnsi="Calibri"/>
          <w:b/>
          <w:bCs/>
          <w:i/>
          <w:iCs/>
        </w:rPr>
        <w:t>Child Care Subsidy</w:t>
      </w:r>
    </w:p>
    <w:p w:rsidR="00BC066A" w:rsidRPr="00BC066A" w:rsidRDefault="00BC066A" w:rsidP="00BC066A">
      <w:pPr>
        <w:jc w:val="both"/>
        <w:rPr>
          <w:rFonts w:ascii="Calibri" w:hAnsi="Calibri"/>
        </w:rPr>
      </w:pPr>
      <w:r>
        <w:rPr>
          <w:rFonts w:ascii="Calibri" w:hAnsi="Calibri"/>
          <w:noProof/>
          <w:lang w:eastAsia="en-AU"/>
        </w:rPr>
        <w:drawing>
          <wp:anchor distT="0" distB="0" distL="114300" distR="114300" simplePos="0" relativeHeight="251662336" behindDoc="1" locked="0" layoutInCell="1" allowOverlap="1">
            <wp:simplePos x="0" y="0"/>
            <wp:positionH relativeFrom="margin">
              <wp:align>right</wp:align>
            </wp:positionH>
            <wp:positionV relativeFrom="paragraph">
              <wp:posOffset>11430</wp:posOffset>
            </wp:positionV>
            <wp:extent cx="1466850" cy="1099820"/>
            <wp:effectExtent l="0" t="0" r="0" b="5080"/>
            <wp:wrapTight wrapText="bothSides">
              <wp:wrapPolygon edited="0">
                <wp:start x="0" y="0"/>
                <wp:lineTo x="0" y="21326"/>
                <wp:lineTo x="21319" y="21326"/>
                <wp:lineTo x="21319" y="0"/>
                <wp:lineTo x="0" y="0"/>
              </wp:wrapPolygon>
            </wp:wrapTight>
            <wp:docPr id="5" name="Picture 5" descr="play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aygrou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850" cy="1099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066A">
        <w:rPr>
          <w:rFonts w:ascii="Calibri" w:hAnsi="Calibri"/>
        </w:rPr>
        <w:t xml:space="preserve">The Child Care Subsidy (CCS) is available to eligible parents/guardians. To apply for CCS </w:t>
      </w:r>
      <w:r w:rsidRPr="00BC066A">
        <w:rPr>
          <w:rFonts w:ascii="Calibri" w:hAnsi="Calibri"/>
          <w:i/>
        </w:rPr>
        <w:t>(Income Tested)</w:t>
      </w:r>
      <w:r w:rsidRPr="00BC066A">
        <w:rPr>
          <w:rFonts w:ascii="Calibri" w:hAnsi="Calibri"/>
        </w:rPr>
        <w:t xml:space="preserve">, visit </w:t>
      </w:r>
      <w:hyperlink r:id="rId10" w:history="1">
        <w:r w:rsidRPr="00BC066A">
          <w:rPr>
            <w:rFonts w:ascii="Calibri" w:hAnsi="Calibri"/>
            <w:color w:val="0000FF"/>
            <w:u w:val="single"/>
          </w:rPr>
          <w:t>www.humanservices.gov.au</w:t>
        </w:r>
      </w:hyperlink>
      <w:r w:rsidRPr="00BC066A">
        <w:rPr>
          <w:rFonts w:ascii="Calibri" w:hAnsi="Calibri"/>
        </w:rPr>
        <w:t>, and then follow Steps 1 to 5.  Please also be aware that you will be required to have a ‘myGov’ Account.</w:t>
      </w:r>
    </w:p>
    <w:p w:rsidR="009F0EBA" w:rsidRPr="00BC066A" w:rsidRDefault="00BC066A" w:rsidP="00BC066A">
      <w:pPr>
        <w:jc w:val="both"/>
        <w:rPr>
          <w:rFonts w:ascii="Calibri" w:hAnsi="Calibri"/>
        </w:rPr>
      </w:pPr>
      <w:r w:rsidRPr="00BC066A">
        <w:rPr>
          <w:rFonts w:ascii="Calibri" w:hAnsi="Calibri"/>
        </w:rPr>
        <w:t xml:space="preserve">Please Note:  You must provide CHOOSH with your child/children’s &amp; primary carer’s </w:t>
      </w:r>
      <w:r w:rsidRPr="00BC066A">
        <w:rPr>
          <w:rFonts w:ascii="Calibri" w:hAnsi="Calibri"/>
          <w:i/>
        </w:rPr>
        <w:t>(this is the registered carer for CCS)</w:t>
      </w:r>
      <w:r w:rsidRPr="00BC066A">
        <w:rPr>
          <w:rFonts w:ascii="Calibri" w:hAnsi="Calibri"/>
        </w:rPr>
        <w:t xml:space="preserve"> date of birth &amp; CRN numbers.  This information is important and without this, the </w:t>
      </w:r>
      <w:r w:rsidRPr="00BC066A">
        <w:rPr>
          <w:rFonts w:ascii="Calibri" w:hAnsi="Calibri"/>
          <w:b/>
          <w:i/>
        </w:rPr>
        <w:t>full fee</w:t>
      </w:r>
      <w:r w:rsidRPr="00BC066A">
        <w:rPr>
          <w:rFonts w:ascii="Calibri" w:hAnsi="Calibri"/>
        </w:rPr>
        <w:t xml:space="preserve"> will have to be charge.</w:t>
      </w:r>
    </w:p>
    <w:sectPr w:rsidR="009F0EBA" w:rsidRPr="00BC066A" w:rsidSect="00BC066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1EB" w:rsidRDefault="00A541EB" w:rsidP="00BC066A">
      <w:pPr>
        <w:spacing w:after="0" w:line="240" w:lineRule="auto"/>
      </w:pPr>
      <w:r>
        <w:separator/>
      </w:r>
    </w:p>
  </w:endnote>
  <w:endnote w:type="continuationSeparator" w:id="0">
    <w:p w:rsidR="00A541EB" w:rsidRDefault="00A541EB" w:rsidP="00BC0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1EB" w:rsidRDefault="00A541EB" w:rsidP="00BC066A">
      <w:pPr>
        <w:spacing w:after="0" w:line="240" w:lineRule="auto"/>
      </w:pPr>
      <w:r>
        <w:separator/>
      </w:r>
    </w:p>
  </w:footnote>
  <w:footnote w:type="continuationSeparator" w:id="0">
    <w:p w:rsidR="00A541EB" w:rsidRDefault="00A541EB" w:rsidP="00BC06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66A"/>
    <w:rsid w:val="001B593A"/>
    <w:rsid w:val="009F0EBA"/>
    <w:rsid w:val="00A541EB"/>
    <w:rsid w:val="00BC066A"/>
    <w:rsid w:val="00E322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7336F9-4C83-4CD0-8A7F-D08DFAC5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6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66A"/>
  </w:style>
  <w:style w:type="paragraph" w:styleId="Footer">
    <w:name w:val="footer"/>
    <w:basedOn w:val="Normal"/>
    <w:link w:val="FooterChar"/>
    <w:uiPriority w:val="99"/>
    <w:unhideWhenUsed/>
    <w:rsid w:val="00BC06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66A"/>
  </w:style>
  <w:style w:type="paragraph" w:styleId="NoSpacing">
    <w:name w:val="No Spacing"/>
    <w:uiPriority w:val="1"/>
    <w:qFormat/>
    <w:rsid w:val="00BC066A"/>
    <w:pPr>
      <w:spacing w:after="0" w:line="240" w:lineRule="auto"/>
    </w:pPr>
  </w:style>
  <w:style w:type="paragraph" w:styleId="BodyText">
    <w:name w:val="Body Text"/>
    <w:basedOn w:val="Normal"/>
    <w:link w:val="BodyTextChar"/>
    <w:rsid w:val="00BC066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C066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humanservices.gov.au" TargetMode="Externa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Naomi Gay</cp:lastModifiedBy>
  <cp:revision>2</cp:revision>
  <dcterms:created xsi:type="dcterms:W3CDTF">2021-02-15T03:00:00Z</dcterms:created>
  <dcterms:modified xsi:type="dcterms:W3CDTF">2021-02-15T03:00:00Z</dcterms:modified>
</cp:coreProperties>
</file>